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3" w:rsidRPr="004A167C" w:rsidRDefault="005E0A73" w:rsidP="005E0A73">
      <w:pPr>
        <w:tabs>
          <w:tab w:val="left" w:pos="990"/>
          <w:tab w:val="left" w:pos="1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Муниципальное казенное общеобразовательное учреждение </w:t>
      </w:r>
    </w:p>
    <w:p w:rsidR="005E0A73" w:rsidRPr="004A167C" w:rsidRDefault="005E0A73" w:rsidP="005E0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Гвазденская</w:t>
      </w:r>
      <w:proofErr w:type="spellEnd"/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</w:t>
      </w:r>
    </w:p>
    <w:p w:rsidR="005E0A73" w:rsidRPr="004A167C" w:rsidRDefault="005E0A73" w:rsidP="005E0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5E0A73" w:rsidRPr="004A167C" w:rsidRDefault="005E0A73" w:rsidP="005E0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73" w:rsidRPr="004A167C" w:rsidRDefault="005E0A73" w:rsidP="005E0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73" w:rsidRPr="004A167C" w:rsidRDefault="005E0A73" w:rsidP="005E0A7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5E0A73" w:rsidRPr="004A167C" w:rsidTr="003D7D0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5E0A73" w:rsidRPr="004A167C" w:rsidRDefault="005E0A73" w:rsidP="005E0A7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объединение</w:t>
            </w:r>
            <w:proofErr w:type="gramStart"/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A73" w:rsidRPr="004A167C" w:rsidRDefault="004A167C" w:rsidP="005E0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«___»_________2017</w:t>
            </w:r>
            <w:r w:rsidR="005E0A73"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5E0A73" w:rsidRPr="004A167C" w:rsidRDefault="005E0A73" w:rsidP="005E0A73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совет:</w:t>
            </w:r>
          </w:p>
          <w:p w:rsidR="005E0A73" w:rsidRPr="004A167C" w:rsidRDefault="005E0A73" w:rsidP="005E0A73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№-____</w:t>
            </w:r>
          </w:p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A73" w:rsidRPr="004A167C" w:rsidRDefault="004A167C" w:rsidP="005E0A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«___»_________2017</w:t>
            </w:r>
            <w:r w:rsidR="005E0A73"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E0A73" w:rsidRPr="004A167C" w:rsidRDefault="005E0A73" w:rsidP="005E0A73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5E0A73" w:rsidRPr="004A167C" w:rsidRDefault="004A167C" w:rsidP="005E0A73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5E0A73"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</w:t>
            </w:r>
            <w:proofErr w:type="spellEnd"/>
            <w:r w:rsidR="005E0A73"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 </w:t>
            </w:r>
          </w:p>
          <w:p w:rsidR="005E0A73" w:rsidRPr="004A167C" w:rsidRDefault="005E0A73" w:rsidP="005E0A73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Приказ №____</w:t>
            </w: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E0A73" w:rsidRPr="004A167C" w:rsidRDefault="005E0A73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A73" w:rsidRPr="004A167C" w:rsidRDefault="004A167C" w:rsidP="005E0A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 ________ 2017</w:t>
            </w:r>
            <w:r w:rsidR="005E0A73"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A73" w:rsidRPr="004A167C" w:rsidRDefault="005E0A73" w:rsidP="005E0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FC0989" w:rsidRPr="004A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FC0989" w:rsidRPr="004A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элективу</w:t>
      </w:r>
      <w:proofErr w:type="spellEnd"/>
      <w:r w:rsidR="00FC0989" w:rsidRPr="004A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«Говорим и пишем правильно»</w:t>
      </w:r>
    </w:p>
    <w:p w:rsidR="005E0A73" w:rsidRPr="004A167C" w:rsidRDefault="005E0A73" w:rsidP="005E0A73">
      <w:pPr>
        <w:tabs>
          <w:tab w:val="center" w:pos="5103"/>
          <w:tab w:val="left" w:pos="59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(предмет)</w:t>
      </w:r>
    </w:p>
    <w:p w:rsidR="005E0A73" w:rsidRPr="004A167C" w:rsidRDefault="005E0A73" w:rsidP="005E0A73">
      <w:pPr>
        <w:tabs>
          <w:tab w:val="center" w:pos="5103"/>
          <w:tab w:val="left" w:pos="59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5E0A73" w:rsidRPr="004A167C" w:rsidRDefault="004A167C" w:rsidP="005E0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на 2017-2018</w:t>
      </w:r>
      <w:r w:rsidR="005E0A73"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учебный год</w:t>
      </w:r>
    </w:p>
    <w:p w:rsidR="005E0A73" w:rsidRPr="004A167C" w:rsidRDefault="005E0A73" w:rsidP="005E0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5E0A73" w:rsidRPr="004A167C" w:rsidRDefault="001512B5" w:rsidP="005E0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________________11</w:t>
      </w:r>
      <w:r w:rsidR="005E0A73" w:rsidRPr="004A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:rsidR="005E0A73" w:rsidRPr="004A167C" w:rsidRDefault="005E0A73" w:rsidP="005E0A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 класс)</w:t>
      </w: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5E0A73" w:rsidRPr="004A167C" w:rsidRDefault="005E0A73" w:rsidP="005E0A7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A73" w:rsidRPr="004A167C" w:rsidRDefault="005E0A73" w:rsidP="005E0A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89" w:rsidRPr="004A167C" w:rsidRDefault="00FC0989" w:rsidP="00FC0989">
      <w:pPr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89" w:rsidRPr="004A167C" w:rsidRDefault="00FC0989" w:rsidP="00FC0989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Разработчик программы: </w:t>
      </w:r>
      <w:proofErr w:type="spellStart"/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Миляева</w:t>
      </w:r>
      <w:proofErr w:type="spellEnd"/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Ивановна</w:t>
      </w:r>
    </w:p>
    <w:p w:rsidR="00FC0989" w:rsidRPr="004A167C" w:rsidRDefault="00FC0989" w:rsidP="00FC0989">
      <w:pPr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A167C">
        <w:rPr>
          <w:sz w:val="28"/>
          <w:szCs w:val="28"/>
        </w:rPr>
        <w:t xml:space="preserve"> </w:t>
      </w: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литературы, 1 КК</w:t>
      </w: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73" w:rsidRPr="004A167C" w:rsidRDefault="005E0A73" w:rsidP="005E0A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Гвазда</w:t>
      </w:r>
    </w:p>
    <w:p w:rsidR="002E6C63" w:rsidRPr="004A167C" w:rsidRDefault="002E6C63" w:rsidP="002E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6F5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        Предлагаемый подготовительно-тренировочный курс предназначен для учащихся 11 класса и рассчитан на 34 часа. Он 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C4286D" w:rsidRPr="004A167C" w:rsidRDefault="006F6F5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      </w:t>
      </w:r>
      <w:r w:rsidR="002E6C63" w:rsidRPr="004A167C">
        <w:rPr>
          <w:rFonts w:ascii="Times New Roman" w:hAnsi="Times New Roman" w:cs="Times New Roman"/>
          <w:sz w:val="28"/>
          <w:szCs w:val="28"/>
        </w:rPr>
        <w:t>Цель: углубление и систематизация знаний о языке и речи, развитие коммуникативно-речевой культуры, расширение лингвистического кругозора учащихся.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Задачи: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•овладение основными нормами русского литературного языка;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•создание прочной, надежной базы орфографических навыков;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•совершенствование общеучебных умений: обобщать, сравнивать, классифицировать, анализировать, оценивать;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•обучение анализу текста, его интерпретации;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•формирование языковой и лингвистической компетенций;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•формирование умения создавать собственный текст, аргументировать собственное мнение, использовать в речи разнообразные грамматические формы и лексическое богатство языка;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•развитие ассоциативного мышления учащихся.</w:t>
      </w:r>
    </w:p>
    <w:p w:rsidR="002E6C63" w:rsidRPr="004A167C" w:rsidRDefault="006F6F5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C63" w:rsidRPr="004A167C">
        <w:rPr>
          <w:rFonts w:ascii="Times New Roman" w:hAnsi="Times New Roman" w:cs="Times New Roman"/>
          <w:sz w:val="28"/>
          <w:szCs w:val="28"/>
        </w:rPr>
        <w:t>На каждом занятии предусматривается двусторонний подход: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1. Теоретическая часть (повторение правил, изучение трудных случаев правописания, определение этапов создания текста).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167C">
        <w:rPr>
          <w:rFonts w:ascii="Times New Roman" w:hAnsi="Times New Roman" w:cs="Times New Roman"/>
          <w:sz w:val="28"/>
          <w:szCs w:val="28"/>
        </w:rPr>
        <w:t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  <w:proofErr w:type="gramEnd"/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Использование системы упражнений предусматривает различные формы 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библиотечные и электронные каталоги, Интернет и др.), решение тестов по типу ЕГЭ на заданное время, написание текстов по заданной проблеме.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2E6C63" w:rsidRPr="004A167C" w:rsidRDefault="002E6C63" w:rsidP="002E6C63">
      <w:pPr>
        <w:pStyle w:val="a3"/>
        <w:rPr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Полученные учащимися новые знания и представления о языке, осознание неразрывной связи развития языка с развитием общества в целом (в идеале — в виде сформированного лингвистического мировоззрения, позволяющего выпускнику адекватно и компетентно оценивать складывающиеся языковые ситуации); практические умения и навыки по самостоятельному анализу и оценке текстов разной стилистической принадлежности, приобретение опыта проведения первых научных исследований в области предполагаемой </w:t>
      </w:r>
      <w:r w:rsidRPr="004A167C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и, как следствие, мотивированный выбор будущей профессии</w:t>
      </w:r>
      <w:r w:rsidRPr="004A167C">
        <w:rPr>
          <w:sz w:val="28"/>
          <w:szCs w:val="28"/>
        </w:rPr>
        <w:t>.</w:t>
      </w: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3A5D48" w:rsidRPr="004A167C" w:rsidRDefault="003A5D48" w:rsidP="002E6C63">
      <w:pPr>
        <w:pStyle w:val="a3"/>
        <w:rPr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6F6F53" w:rsidRDefault="006F6F53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Default="004A167C" w:rsidP="002E6C63">
      <w:pPr>
        <w:pStyle w:val="a3"/>
        <w:rPr>
          <w:sz w:val="28"/>
          <w:szCs w:val="28"/>
        </w:rPr>
      </w:pPr>
    </w:p>
    <w:p w:rsidR="004A167C" w:rsidRPr="004A167C" w:rsidRDefault="004A167C" w:rsidP="002E6C63">
      <w:pPr>
        <w:pStyle w:val="a3"/>
        <w:rPr>
          <w:sz w:val="28"/>
          <w:szCs w:val="28"/>
        </w:rPr>
      </w:pPr>
    </w:p>
    <w:p w:rsidR="00FC0989" w:rsidRPr="004A167C" w:rsidRDefault="00FC0989" w:rsidP="00FC0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989" w:rsidRPr="004A167C" w:rsidRDefault="00FC0989" w:rsidP="00FC09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4A16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0989" w:rsidRPr="004A167C" w:rsidRDefault="00FC0989" w:rsidP="00FC09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осмысленно читать, понимать и пересказывать учебные тексты, разбирать текст на смысловые части и составлять сложный план; строить письменное высказывание на заданную тему. Соблюдать определенную последовательность и связность текста в сочинении; собирать материал к сочинению и систематизировать его;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употреблять синонимы, исправлять неоправданный речевой повтор,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определять основную мысль текста, идею.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определять вид связи предложений в тексте,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проводить фонетический и орфографический разбор слова.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пользоваться орфоэпическим словарем.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выделять морфемы на основе словообразовательного анализа.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различать способы словообразования существительных, прилагательных, глаголов и наречий.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пользоваться разными способами толкования слов.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проводить лексический разбор слова.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указывать морфологические признаки частей речи, правильно образовывать и  употреблять грамматические формы.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обнаруживать орфограммы и объяснять написание слов.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свободно пользоваться орфографическим словарем.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определять тип подчинительной связи,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- анализировать разные виды сложных предложений, определять синтаксическую роль частей речи, 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- объяснять суть основного правила русской орфографии.</w:t>
      </w: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89" w:rsidRPr="004A167C" w:rsidRDefault="00FC0989" w:rsidP="00FC0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F53" w:rsidRPr="004A167C" w:rsidRDefault="006F6F53" w:rsidP="002E6C63">
      <w:pPr>
        <w:pStyle w:val="a3"/>
        <w:rPr>
          <w:sz w:val="28"/>
          <w:szCs w:val="28"/>
        </w:rPr>
      </w:pPr>
    </w:p>
    <w:p w:rsidR="002E6C63" w:rsidRPr="004A167C" w:rsidRDefault="002E6C63" w:rsidP="00353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35314F" w:rsidRPr="004A167C" w:rsidRDefault="0035314F" w:rsidP="00353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t>Тема 1. Фонетика. Орфоэпия.</w:t>
      </w:r>
    </w:p>
    <w:p w:rsidR="006F6F5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Речь устная и письменная. Смыслоразличительная роль звука в слове. Особенности словесного ударения в русском языке. Гласные звуки и их произношение. Гласные ударные и безударные. Согласные звуки и их произношение. Смягчение и </w:t>
      </w:r>
      <w:proofErr w:type="spellStart"/>
      <w:r w:rsidRPr="004A167C">
        <w:rPr>
          <w:rFonts w:ascii="Times New Roman" w:hAnsi="Times New Roman" w:cs="Times New Roman"/>
          <w:sz w:val="28"/>
          <w:szCs w:val="28"/>
        </w:rPr>
        <w:t>несмягчение</w:t>
      </w:r>
      <w:proofErr w:type="spellEnd"/>
      <w:r w:rsidRPr="004A167C">
        <w:rPr>
          <w:rFonts w:ascii="Times New Roman" w:hAnsi="Times New Roman" w:cs="Times New Roman"/>
          <w:sz w:val="28"/>
          <w:szCs w:val="28"/>
        </w:rPr>
        <w:t xml:space="preserve"> согласных перед следующим согласным звуком. Произношение двойных согласных. Произношение сочетаний согласных. Произношение сочетаний с непроизносимыми согласными. Трудности фонетического анализа слов. Орфоэпические нормы русского языка. Орфоэпические и другие словари, имеющие орфоэпические пометы. Варианты произношения. 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t>Тема 2. Лексика</w:t>
      </w:r>
      <w:r w:rsidRPr="004A167C">
        <w:rPr>
          <w:rFonts w:ascii="Times New Roman" w:hAnsi="Times New Roman" w:cs="Times New Roman"/>
          <w:sz w:val="28"/>
          <w:szCs w:val="28"/>
        </w:rPr>
        <w:t>.</w:t>
      </w:r>
    </w:p>
    <w:p w:rsidR="006F6F5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 (тропов). Лексическое значение слова: прямое, переносное. Книжная и разговорная лексика. Общеупотребительная и ограниченная лексика. Исконно русская и заимствованная лексика. Трудности лексического анализа слов. 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t>Тема 3. Словообразование.</w:t>
      </w:r>
    </w:p>
    <w:p w:rsidR="006F6F5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Морфемный анализ слов. Способы словообразования в русском языке: приставочный, суффиксальный, приставочно</w:t>
      </w:r>
      <w:r w:rsidR="00361A2B" w:rsidRPr="004A167C">
        <w:rPr>
          <w:rFonts w:ascii="Times New Roman" w:hAnsi="Times New Roman" w:cs="Times New Roman"/>
          <w:sz w:val="28"/>
          <w:szCs w:val="28"/>
        </w:rPr>
        <w:t>-</w:t>
      </w:r>
      <w:r w:rsidRPr="004A167C">
        <w:rPr>
          <w:rFonts w:ascii="Times New Roman" w:hAnsi="Times New Roman" w:cs="Times New Roman"/>
          <w:sz w:val="28"/>
          <w:szCs w:val="28"/>
        </w:rPr>
        <w:t xml:space="preserve">суффиксальный, сложение, переход из одной части речи в другую. Лексическое значение морфем. Слова с суффиксами оценки в художественной речи. Словообразование наречий. Морфемные модели наречий. 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b/>
          <w:sz w:val="28"/>
          <w:szCs w:val="28"/>
        </w:rPr>
        <w:t>Тема 4. Морфология</w:t>
      </w:r>
      <w:r w:rsidRPr="004A167C">
        <w:rPr>
          <w:rFonts w:ascii="Times New Roman" w:hAnsi="Times New Roman" w:cs="Times New Roman"/>
          <w:sz w:val="28"/>
          <w:szCs w:val="28"/>
        </w:rPr>
        <w:t>.</w:t>
      </w:r>
    </w:p>
    <w:p w:rsidR="006F6F5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>Система частей речи в русском языке. Грамматическое значение, морфологические признаки, синтаксическая роль. Способы определения частей речи по морфологическим признакам. Способы выражения самостоятельных частей речи в предложении. Служебные части речи. Орфоэпические нормы. Правильное употребление служебных частей речи. Роль служебных частей речи. Трудные случаи разграничения языковых явлений.</w:t>
      </w:r>
    </w:p>
    <w:p w:rsidR="002E6C63" w:rsidRPr="004A167C" w:rsidRDefault="002E6C63" w:rsidP="002E6C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 </w:t>
      </w:r>
      <w:r w:rsidRPr="004A167C">
        <w:rPr>
          <w:rFonts w:ascii="Times New Roman" w:hAnsi="Times New Roman" w:cs="Times New Roman"/>
          <w:b/>
          <w:sz w:val="28"/>
          <w:szCs w:val="28"/>
        </w:rPr>
        <w:t>Тема 5. Орфография.</w:t>
      </w:r>
    </w:p>
    <w:p w:rsidR="006F6F53" w:rsidRPr="004A167C" w:rsidRDefault="002E6C63" w:rsidP="002E6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hAnsi="Times New Roman" w:cs="Times New Roman"/>
          <w:sz w:val="28"/>
          <w:szCs w:val="28"/>
        </w:rPr>
        <w:t xml:space="preserve">Орфография в системе лингвистики. Роль грамотного письма в процессе речевого общения. Трудные случаи правописания прибавок. Правописание </w:t>
      </w:r>
      <w:proofErr w:type="gramStart"/>
      <w:r w:rsidRPr="004A167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A167C">
        <w:rPr>
          <w:rFonts w:ascii="Times New Roman" w:hAnsi="Times New Roman" w:cs="Times New Roman"/>
          <w:sz w:val="28"/>
          <w:szCs w:val="28"/>
        </w:rPr>
        <w:t xml:space="preserve">/И после приставок на согласную. Виды орфограмм в </w:t>
      </w:r>
      <w:proofErr w:type="gramStart"/>
      <w:r w:rsidRPr="004A167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A167C">
        <w:rPr>
          <w:rFonts w:ascii="Times New Roman" w:hAnsi="Times New Roman" w:cs="Times New Roman"/>
          <w:sz w:val="28"/>
          <w:szCs w:val="28"/>
        </w:rPr>
        <w:t>. Правописание</w:t>
      </w:r>
      <w:proofErr w:type="gramStart"/>
      <w:r w:rsidRPr="004A167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167C">
        <w:rPr>
          <w:rFonts w:ascii="Times New Roman" w:hAnsi="Times New Roman" w:cs="Times New Roman"/>
          <w:sz w:val="28"/>
          <w:szCs w:val="28"/>
        </w:rPr>
        <w:t xml:space="preserve">/Ё после шипящих во всех частях речи. Трудные случаи правописания окончаний. Правописание падежных и родовых окончаний. Правописание суффиксов </w:t>
      </w:r>
      <w:proofErr w:type="gramStart"/>
      <w:r w:rsidRPr="004A167C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4A167C">
        <w:rPr>
          <w:rFonts w:ascii="Times New Roman" w:hAnsi="Times New Roman" w:cs="Times New Roman"/>
          <w:sz w:val="28"/>
          <w:szCs w:val="28"/>
        </w:rPr>
        <w:t xml:space="preserve">ИК/- ЩИК; -ЕК-/-ИК; -К-/-СК-; -Я-/ЯЯ- в словах различных частей речи. Правописание Ъ и Ь и Ь после шипящих. </w:t>
      </w:r>
      <w:proofErr w:type="gramStart"/>
      <w:r w:rsidRPr="004A167C">
        <w:rPr>
          <w:rFonts w:ascii="Times New Roman" w:hAnsi="Times New Roman" w:cs="Times New Roman"/>
          <w:sz w:val="28"/>
          <w:szCs w:val="28"/>
        </w:rPr>
        <w:t>[Правописание служебных частей речи.</w:t>
      </w:r>
      <w:proofErr w:type="gramEnd"/>
      <w:r w:rsidRPr="004A167C">
        <w:rPr>
          <w:rFonts w:ascii="Times New Roman" w:hAnsi="Times New Roman" w:cs="Times New Roman"/>
          <w:sz w:val="28"/>
          <w:szCs w:val="28"/>
        </w:rPr>
        <w:t xml:space="preserve"> Трудные случаи правописания НЕ и НИ. Слитное, раздельное и дефисное написание слов.</w:t>
      </w:r>
    </w:p>
    <w:p w:rsidR="006F6F53" w:rsidRPr="004A167C" w:rsidRDefault="006F6F53" w:rsidP="002E6C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F53" w:rsidRPr="004A167C" w:rsidRDefault="006F6F53" w:rsidP="002E6C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F53" w:rsidRPr="004A167C" w:rsidRDefault="00D63F3D" w:rsidP="004A167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4A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</w:t>
      </w:r>
      <w:r w:rsidR="00FC0989" w:rsidRPr="004A1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</w:t>
      </w:r>
      <w:bookmarkStart w:id="0" w:name="_GoBack"/>
      <w:bookmarkEnd w:id="0"/>
    </w:p>
    <w:p w:rsidR="006F6F53" w:rsidRPr="004A167C" w:rsidRDefault="006F6F53" w:rsidP="002E6C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812"/>
        <w:gridCol w:w="992"/>
        <w:gridCol w:w="851"/>
        <w:gridCol w:w="1099"/>
      </w:tblGrid>
      <w:tr w:rsidR="006F6F53" w:rsidRPr="004A167C" w:rsidTr="006F6F53">
        <w:trPr>
          <w:trHeight w:val="270"/>
        </w:trPr>
        <w:tc>
          <w:tcPr>
            <w:tcW w:w="817" w:type="dxa"/>
            <w:vMerge w:val="restart"/>
          </w:tcPr>
          <w:p w:rsidR="006F6F53" w:rsidRPr="004A167C" w:rsidRDefault="004A167C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50" w:type="dxa"/>
            <w:gridSpan w:val="2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6F53" w:rsidRPr="004A167C" w:rsidTr="0035314F">
        <w:trPr>
          <w:trHeight w:val="285"/>
        </w:trPr>
        <w:tc>
          <w:tcPr>
            <w:tcW w:w="817" w:type="dxa"/>
            <w:vMerge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F6F53" w:rsidRPr="004A167C" w:rsidTr="0035314F">
        <w:trPr>
          <w:trHeight w:val="1698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Фонетика. Речь устная и письменная. Смыслоразличительная роль звука в слове Особенности словесного ударения в русском языке.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701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Трудности фонетического анализа слов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479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Трудности фонетического анализа слов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541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Орфоэпия. Орфоэпические нормы русского языка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577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Орфоэпические нормы русского языка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46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Орфоэпические нормы русского языка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828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Лексика и фраз</w:t>
            </w:r>
            <w:r w:rsidR="0035314F" w:rsidRPr="004A1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ология. Особенности лексического состава слов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6F6F53">
        <w:trPr>
          <w:trHeight w:val="136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Основные выразительные средства лексики и фразеологии. Употребление слов, использованных в переносном значении, в художественном тексте (тропов)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48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Трудности лексического анализа текста</w:t>
            </w: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88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Морфемный анализ слов. Способы словообразования. Слова с суффиксами  оценки в художественной речи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3A5D48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наречий. Морфемные модели  наречий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76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Морфология. Система самостоятельных частей  речи в русском языке.</w:t>
            </w: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88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Грамматическое значение, морфологические  признаки, синтаксическая роль</w:t>
            </w: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79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Орфоэпические нормы.  Правильное употребление служебных частей речи</w:t>
            </w: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57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7625F" w:rsidRPr="004A167C" w:rsidRDefault="00F7625F" w:rsidP="00F762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части речи. Орфоэпические </w:t>
            </w:r>
            <w:r w:rsidRPr="004A1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нормы.  Правильное употребление служебных частей речи</w:t>
            </w: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разграничения языковых явлений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Орфография. Система правил правописания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54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Трудности правописания приставок</w:t>
            </w:r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55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 Трудности правописания приставок</w:t>
            </w:r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30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Виды орфограмм в </w:t>
            </w:r>
            <w:proofErr w:type="gramStart"/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24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Виды орфограмм в </w:t>
            </w:r>
            <w:proofErr w:type="gramStart"/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28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Виды орфограмм в </w:t>
            </w:r>
            <w:proofErr w:type="gramStart"/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51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Виды орфограмм в </w:t>
            </w:r>
            <w:proofErr w:type="gramStart"/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55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и родовых окончаний.  </w:t>
            </w:r>
          </w:p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окончаний</w:t>
            </w:r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30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окончаний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49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окончаний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30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суффиксов</w:t>
            </w:r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25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суффиксов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28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Правописание служебных частей речи. Трудные случаи правописания НЕ и НИ</w:t>
            </w:r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30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6F6F53" w:rsidRPr="004A167C" w:rsidRDefault="006F6F53" w:rsidP="00805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Правописание служебных частей речи. Трудные случаи правописания НЕ и НИ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489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Трудные случаи правописания НЕ и НИ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300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Трудности при слитном, дефисном и раздельном написании слов</w:t>
            </w:r>
          </w:p>
        </w:tc>
        <w:tc>
          <w:tcPr>
            <w:tcW w:w="992" w:type="dxa"/>
          </w:tcPr>
          <w:p w:rsidR="006F6F53" w:rsidRPr="004A167C" w:rsidRDefault="0035314F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255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Трудности при слитном, дефисном и раздельном написании слов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53" w:rsidRPr="004A167C" w:rsidTr="0035314F">
        <w:trPr>
          <w:trHeight w:val="243"/>
        </w:trPr>
        <w:tc>
          <w:tcPr>
            <w:tcW w:w="817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6F6F53" w:rsidRPr="004A167C" w:rsidRDefault="006F6F53" w:rsidP="00A75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Трудности при слитном, дефисном и раздельном написании слов</w:t>
            </w:r>
          </w:p>
        </w:tc>
        <w:tc>
          <w:tcPr>
            <w:tcW w:w="992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F6F53" w:rsidRPr="004A167C" w:rsidRDefault="006F6F53" w:rsidP="002E6C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12A" w:rsidRPr="004A167C" w:rsidRDefault="00A7512A" w:rsidP="004A16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512A" w:rsidRPr="004A167C" w:rsidSect="003A5D48">
      <w:foot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E5" w:rsidRDefault="00D91BE5" w:rsidP="003A5D48">
      <w:pPr>
        <w:spacing w:after="0" w:line="240" w:lineRule="auto"/>
      </w:pPr>
      <w:r>
        <w:separator/>
      </w:r>
    </w:p>
  </w:endnote>
  <w:endnote w:type="continuationSeparator" w:id="0">
    <w:p w:rsidR="00D91BE5" w:rsidRDefault="00D91BE5" w:rsidP="003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230197"/>
      <w:docPartObj>
        <w:docPartGallery w:val="Page Numbers (Bottom of Page)"/>
        <w:docPartUnique/>
      </w:docPartObj>
    </w:sdtPr>
    <w:sdtContent>
      <w:p w:rsidR="003A5D48" w:rsidRDefault="006A57F5">
        <w:pPr>
          <w:pStyle w:val="a7"/>
          <w:jc w:val="right"/>
        </w:pPr>
        <w:r>
          <w:fldChar w:fldCharType="begin"/>
        </w:r>
        <w:r w:rsidR="003A5D48">
          <w:instrText>PAGE   \* MERGEFORMAT</w:instrText>
        </w:r>
        <w:r>
          <w:fldChar w:fldCharType="separate"/>
        </w:r>
        <w:r w:rsidR="004A167C">
          <w:rPr>
            <w:noProof/>
          </w:rPr>
          <w:t>7</w:t>
        </w:r>
        <w:r>
          <w:fldChar w:fldCharType="end"/>
        </w:r>
      </w:p>
    </w:sdtContent>
  </w:sdt>
  <w:p w:rsidR="003A5D48" w:rsidRDefault="003A5D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E5" w:rsidRDefault="00D91BE5" w:rsidP="003A5D48">
      <w:pPr>
        <w:spacing w:after="0" w:line="240" w:lineRule="auto"/>
      </w:pPr>
      <w:r>
        <w:separator/>
      </w:r>
    </w:p>
  </w:footnote>
  <w:footnote w:type="continuationSeparator" w:id="0">
    <w:p w:rsidR="00D91BE5" w:rsidRDefault="00D91BE5" w:rsidP="003A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63"/>
    <w:rsid w:val="000E01D8"/>
    <w:rsid w:val="001512B5"/>
    <w:rsid w:val="002803E9"/>
    <w:rsid w:val="002E6C63"/>
    <w:rsid w:val="0035314F"/>
    <w:rsid w:val="00361A2B"/>
    <w:rsid w:val="00383AC0"/>
    <w:rsid w:val="003A5D48"/>
    <w:rsid w:val="003F0B7A"/>
    <w:rsid w:val="004A167C"/>
    <w:rsid w:val="005E0A73"/>
    <w:rsid w:val="006A57F5"/>
    <w:rsid w:val="006F6F53"/>
    <w:rsid w:val="0080520B"/>
    <w:rsid w:val="00821D86"/>
    <w:rsid w:val="00A7512A"/>
    <w:rsid w:val="00BA684E"/>
    <w:rsid w:val="00C4286D"/>
    <w:rsid w:val="00D63F3D"/>
    <w:rsid w:val="00D91BE5"/>
    <w:rsid w:val="00E56652"/>
    <w:rsid w:val="00EF0775"/>
    <w:rsid w:val="00F326DF"/>
    <w:rsid w:val="00F36D7C"/>
    <w:rsid w:val="00F7625F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63"/>
    <w:pPr>
      <w:spacing w:after="0" w:line="240" w:lineRule="auto"/>
    </w:pPr>
  </w:style>
  <w:style w:type="table" w:styleId="a4">
    <w:name w:val="Table Grid"/>
    <w:basedOn w:val="a1"/>
    <w:uiPriority w:val="59"/>
    <w:rsid w:val="00F3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D48"/>
  </w:style>
  <w:style w:type="paragraph" w:styleId="a7">
    <w:name w:val="footer"/>
    <w:basedOn w:val="a"/>
    <w:link w:val="a8"/>
    <w:uiPriority w:val="99"/>
    <w:unhideWhenUsed/>
    <w:rsid w:val="003A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63"/>
    <w:pPr>
      <w:spacing w:after="0" w:line="240" w:lineRule="auto"/>
    </w:pPr>
  </w:style>
  <w:style w:type="table" w:styleId="a4">
    <w:name w:val="Table Grid"/>
    <w:basedOn w:val="a1"/>
    <w:uiPriority w:val="59"/>
    <w:rsid w:val="00F3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D48"/>
  </w:style>
  <w:style w:type="paragraph" w:styleId="a7">
    <w:name w:val="footer"/>
    <w:basedOn w:val="a"/>
    <w:link w:val="a8"/>
    <w:uiPriority w:val="99"/>
    <w:unhideWhenUsed/>
    <w:rsid w:val="003A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школа</cp:lastModifiedBy>
  <cp:revision>12</cp:revision>
  <dcterms:created xsi:type="dcterms:W3CDTF">2014-09-17T17:43:00Z</dcterms:created>
  <dcterms:modified xsi:type="dcterms:W3CDTF">2017-08-29T07:11:00Z</dcterms:modified>
</cp:coreProperties>
</file>